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68F57" w14:textId="04915A3D" w:rsidR="00EC43A4" w:rsidRPr="00917107" w:rsidRDefault="00EC43A4" w:rsidP="00EC43A4">
      <w:pPr>
        <w:jc w:val="center"/>
        <w:rPr>
          <w:rFonts w:ascii="Calibri" w:hAnsi="Calibri" w:cs="Calibri"/>
          <w:b/>
          <w:highlight w:val="white"/>
        </w:rPr>
      </w:pPr>
      <w:r w:rsidRPr="00917107">
        <w:rPr>
          <w:rFonts w:ascii="Calibri" w:hAnsi="Calibri" w:cs="Calibri"/>
          <w:b/>
          <w:highlight w:val="white"/>
        </w:rPr>
        <w:t>FUNDAÇÃO ESTATAL DE SAÚDE DE NITERÓI</w:t>
      </w:r>
    </w:p>
    <w:p w14:paraId="3B05E881" w14:textId="77777777" w:rsidR="00EC43A4" w:rsidRPr="00917107" w:rsidRDefault="00EC43A4" w:rsidP="00EC43A4">
      <w:pPr>
        <w:rPr>
          <w:rFonts w:ascii="Calibri" w:hAnsi="Calibri" w:cs="Calibri"/>
          <w:b/>
          <w:color w:val="000000"/>
        </w:rPr>
      </w:pPr>
    </w:p>
    <w:p w14:paraId="5C8F3ED9" w14:textId="77777777" w:rsidR="00B00BAA" w:rsidRPr="00C2623C" w:rsidRDefault="00B00BAA" w:rsidP="00B00BAA">
      <w:pPr>
        <w:jc w:val="center"/>
        <w:rPr>
          <w:b/>
          <w:bCs/>
        </w:rPr>
      </w:pPr>
      <w:r w:rsidRPr="00C2623C">
        <w:rPr>
          <w:b/>
          <w:bCs/>
        </w:rPr>
        <w:t>EDITAL DE COVOCAÇÃO</w:t>
      </w:r>
    </w:p>
    <w:p w14:paraId="7E6AE844" w14:textId="77777777" w:rsidR="00B00BAA" w:rsidRPr="00C2623C" w:rsidRDefault="00B00BAA" w:rsidP="00B00BAA">
      <w:pPr>
        <w:jc w:val="center"/>
        <w:rPr>
          <w:b/>
          <w:bCs/>
        </w:rPr>
      </w:pPr>
    </w:p>
    <w:p w14:paraId="665D65F2" w14:textId="77777777" w:rsidR="00B00BAA" w:rsidRPr="00C2623C" w:rsidRDefault="00B00BAA" w:rsidP="00B00BAA">
      <w:pPr>
        <w:jc w:val="center"/>
        <w:rPr>
          <w:b/>
          <w:bCs/>
        </w:rPr>
      </w:pPr>
      <w:r w:rsidRPr="00C2623C">
        <w:rPr>
          <w:b/>
          <w:bCs/>
        </w:rPr>
        <w:t>Processo Seletivo Simplificado nº 01/2022</w:t>
      </w:r>
    </w:p>
    <w:p w14:paraId="6CB565EA" w14:textId="77777777" w:rsidR="00EC43A4" w:rsidRDefault="00EC43A4" w:rsidP="00EC43A4">
      <w:pPr>
        <w:jc w:val="center"/>
        <w:rPr>
          <w:rFonts w:ascii="Calibri" w:hAnsi="Calibri" w:cs="Calibri"/>
          <w:b/>
        </w:rPr>
      </w:pPr>
      <w:r w:rsidRPr="00917107">
        <w:rPr>
          <w:rFonts w:ascii="Calibri" w:hAnsi="Calibri" w:cs="Calibri"/>
          <w:b/>
        </w:rPr>
        <w:t xml:space="preserve"> </w:t>
      </w:r>
    </w:p>
    <w:p w14:paraId="038D04C8" w14:textId="4F587BA5" w:rsidR="00EC43A4" w:rsidRPr="00917107" w:rsidRDefault="00EC43A4" w:rsidP="00EC43A4">
      <w:pPr>
        <w:jc w:val="center"/>
        <w:rPr>
          <w:rFonts w:ascii="Calibri" w:hAnsi="Calibri" w:cs="Calibri"/>
          <w:color w:val="000000"/>
        </w:rPr>
      </w:pPr>
      <w:r w:rsidRPr="00C240E4">
        <w:rPr>
          <w:rFonts w:ascii="Calibri" w:hAnsi="Calibri" w:cs="Calibri"/>
          <w:b/>
        </w:rPr>
        <w:t xml:space="preserve">NOTA OFICIAL Nº </w:t>
      </w:r>
      <w:r w:rsidR="00C240E4" w:rsidRPr="00C240E4">
        <w:rPr>
          <w:rFonts w:ascii="Calibri" w:hAnsi="Calibri" w:cs="Calibri"/>
          <w:b/>
        </w:rPr>
        <w:t>0</w:t>
      </w:r>
      <w:r w:rsidR="0077043D">
        <w:rPr>
          <w:rFonts w:ascii="Calibri" w:hAnsi="Calibri" w:cs="Calibri"/>
          <w:b/>
        </w:rPr>
        <w:t>2</w:t>
      </w:r>
    </w:p>
    <w:p w14:paraId="53FD1F02" w14:textId="77777777" w:rsidR="00EC43A4" w:rsidRDefault="00EC43A4" w:rsidP="00EC43A4">
      <w:pPr>
        <w:jc w:val="both"/>
        <w:rPr>
          <w:rFonts w:ascii="Calibri" w:hAnsi="Calibri" w:cs="Calibri"/>
          <w:sz w:val="20"/>
          <w:szCs w:val="20"/>
        </w:rPr>
      </w:pPr>
    </w:p>
    <w:p w14:paraId="47CC0EA6" w14:textId="74F3BF4B" w:rsidR="00A61328" w:rsidRPr="00935DB5" w:rsidRDefault="00EC43A4" w:rsidP="00EC43A4">
      <w:pPr>
        <w:widowControl w:val="0"/>
        <w:spacing w:before="120" w:after="120"/>
        <w:ind w:firstLine="850"/>
        <w:jc w:val="both"/>
        <w:rPr>
          <w:rFonts w:cstheme="minorHAnsi"/>
          <w:color w:val="000000"/>
          <w:shd w:val="clear" w:color="auto" w:fill="FFFFFF"/>
        </w:rPr>
      </w:pPr>
      <w:r w:rsidRPr="00935DB5">
        <w:rPr>
          <w:rFonts w:cstheme="minorHAnsi"/>
        </w:rPr>
        <w:t xml:space="preserve">A Fundação Estatal de Saúde de Niterói, no uso de suas atribuições, </w:t>
      </w:r>
      <w:r w:rsidR="00B70DD6" w:rsidRPr="00935DB5">
        <w:rPr>
          <w:rFonts w:cstheme="minorHAnsi"/>
        </w:rPr>
        <w:t>informa que em decorrência d</w:t>
      </w:r>
      <w:r w:rsidR="00E13D05" w:rsidRPr="00935DB5">
        <w:rPr>
          <w:rFonts w:cstheme="minorHAnsi"/>
        </w:rPr>
        <w:t>a</w:t>
      </w:r>
      <w:r w:rsidR="00B70DD6" w:rsidRPr="00935DB5">
        <w:rPr>
          <w:rFonts w:cstheme="minorHAnsi"/>
        </w:rPr>
        <w:t xml:space="preserve"> </w:t>
      </w:r>
      <w:r w:rsidR="00CB4E77" w:rsidRPr="00935DB5">
        <w:rPr>
          <w:rFonts w:cstheme="minorHAnsi"/>
        </w:rPr>
        <w:t>R</w:t>
      </w:r>
      <w:r w:rsidR="00B70DD6" w:rsidRPr="00935DB5">
        <w:rPr>
          <w:rFonts w:cstheme="minorHAnsi"/>
        </w:rPr>
        <w:t>ecomendação</w:t>
      </w:r>
      <w:r w:rsidR="00E13D05" w:rsidRPr="00935DB5">
        <w:rPr>
          <w:rFonts w:cstheme="minorHAnsi"/>
        </w:rPr>
        <w:t xml:space="preserve"> </w:t>
      </w:r>
      <w:r w:rsidR="00B70DD6" w:rsidRPr="00935DB5">
        <w:rPr>
          <w:rFonts w:cstheme="minorHAnsi"/>
        </w:rPr>
        <w:t>do Ministério Público do Estado do Rio de Janeiro</w:t>
      </w:r>
      <w:r w:rsidR="007A390F" w:rsidRPr="00935DB5">
        <w:rPr>
          <w:rFonts w:cstheme="minorHAnsi"/>
        </w:rPr>
        <w:t>,</w:t>
      </w:r>
      <w:r w:rsidR="00B70DD6" w:rsidRPr="00935DB5">
        <w:rPr>
          <w:rFonts w:cstheme="minorHAnsi"/>
        </w:rPr>
        <w:t xml:space="preserve"> o Processo Seletivo Simplificado nº. 01/2022, para contratação temporária de médicos e ACS para o Programa Médico</w:t>
      </w:r>
      <w:r w:rsidR="00B70DD6" w:rsidRPr="00935DB5">
        <w:rPr>
          <w:rFonts w:cstheme="minorHAnsi"/>
          <w:color w:val="000000"/>
          <w:shd w:val="clear" w:color="auto" w:fill="FFFFFF"/>
        </w:rPr>
        <w:t xml:space="preserve"> de Família de Niterói (PMF) e Consultório na Rua, foi adiado até que todas os questionamentos do órgão sejam esclarecidos. </w:t>
      </w:r>
    </w:p>
    <w:p w14:paraId="134FED33" w14:textId="77777777" w:rsidR="007A390F" w:rsidRDefault="007A390F" w:rsidP="00EC43A4">
      <w:pPr>
        <w:widowControl w:val="0"/>
        <w:spacing w:before="120" w:after="120"/>
        <w:ind w:firstLine="850"/>
        <w:jc w:val="both"/>
        <w:rPr>
          <w:rFonts w:ascii="Calibri" w:hAnsi="Calibri" w:cs="Calibri"/>
        </w:rPr>
      </w:pPr>
    </w:p>
    <w:p w14:paraId="1D198954" w14:textId="77777777" w:rsidR="00EC43A4" w:rsidRPr="00480D06" w:rsidRDefault="00EC43A4" w:rsidP="00EC43A4">
      <w:pPr>
        <w:rPr>
          <w:rFonts w:ascii="Calibri" w:hAnsi="Calibri" w:cs="Calibri"/>
          <w:color w:val="000000"/>
        </w:rPr>
      </w:pPr>
    </w:p>
    <w:p w14:paraId="77B60C37" w14:textId="723B4F24" w:rsidR="00EC43A4" w:rsidRPr="00480D06" w:rsidRDefault="00EC43A4" w:rsidP="00EC43A4">
      <w:pPr>
        <w:jc w:val="center"/>
        <w:rPr>
          <w:rFonts w:ascii="Calibri" w:hAnsi="Calibri" w:cs="Calibri"/>
          <w:color w:val="000000"/>
        </w:rPr>
      </w:pPr>
      <w:r w:rsidRPr="00480D06">
        <w:rPr>
          <w:rFonts w:ascii="Calibri" w:hAnsi="Calibri" w:cs="Calibri"/>
          <w:color w:val="000000"/>
        </w:rPr>
        <w:t xml:space="preserve">Niterói, </w:t>
      </w:r>
      <w:r w:rsidR="00C34C4B">
        <w:rPr>
          <w:rFonts w:ascii="Calibri" w:hAnsi="Calibri" w:cs="Calibri"/>
        </w:rPr>
        <w:t xml:space="preserve">28 </w:t>
      </w:r>
      <w:r>
        <w:rPr>
          <w:rFonts w:ascii="Calibri" w:hAnsi="Calibri" w:cs="Calibri"/>
        </w:rPr>
        <w:t>de abril de 2022</w:t>
      </w:r>
      <w:r w:rsidRPr="00480D06">
        <w:rPr>
          <w:rFonts w:ascii="Calibri" w:hAnsi="Calibri" w:cs="Calibri"/>
          <w:color w:val="000000"/>
        </w:rPr>
        <w:t>.</w:t>
      </w:r>
    </w:p>
    <w:p w14:paraId="1DFF9CBC" w14:textId="77777777" w:rsidR="00EC43A4" w:rsidRPr="00480D06" w:rsidRDefault="00EC43A4" w:rsidP="00EC43A4">
      <w:pPr>
        <w:jc w:val="center"/>
        <w:rPr>
          <w:rFonts w:ascii="Calibri" w:hAnsi="Calibri" w:cs="Calibri"/>
          <w:color w:val="000000"/>
        </w:rPr>
      </w:pPr>
    </w:p>
    <w:p w14:paraId="722C8A6C" w14:textId="77777777" w:rsidR="00EC43A4" w:rsidRPr="00480D06" w:rsidRDefault="00EC43A4" w:rsidP="00EC43A4">
      <w:pPr>
        <w:pStyle w:val="Ttulo1"/>
        <w:ind w:left="2045" w:right="2059" w:hanging="99"/>
        <w:jc w:val="center"/>
        <w:rPr>
          <w:rFonts w:ascii="Calibri" w:hAnsi="Calibri" w:cs="Calibri"/>
          <w:sz w:val="24"/>
          <w:szCs w:val="24"/>
        </w:rPr>
      </w:pPr>
      <w:r w:rsidRPr="00480D06">
        <w:rPr>
          <w:rFonts w:ascii="Calibri" w:hAnsi="Calibri" w:cs="Calibri"/>
          <w:sz w:val="24"/>
          <w:szCs w:val="24"/>
        </w:rPr>
        <w:t xml:space="preserve">Fundação Estatal de Saúde de Niterói - FeSaúde </w:t>
      </w:r>
    </w:p>
    <w:p w14:paraId="24D71E4F" w14:textId="58D1505A" w:rsidR="006C389D" w:rsidRPr="00EC43A4" w:rsidRDefault="006C389D" w:rsidP="00EC43A4"/>
    <w:sectPr w:rsidR="006C389D" w:rsidRPr="00EC43A4" w:rsidSect="007F66D4">
      <w:headerReference w:type="default" r:id="rId7"/>
      <w:pgSz w:w="11906" w:h="16838"/>
      <w:pgMar w:top="2466" w:right="1134" w:bottom="15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83204" w14:textId="77777777" w:rsidR="00F44C70" w:rsidRDefault="00F44C70" w:rsidP="00C95C53">
      <w:r>
        <w:separator/>
      </w:r>
    </w:p>
  </w:endnote>
  <w:endnote w:type="continuationSeparator" w:id="0">
    <w:p w14:paraId="26C09A65" w14:textId="77777777" w:rsidR="00F44C70" w:rsidRDefault="00F44C70" w:rsidP="00C9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6069BC-B895-4F5B-A9BF-2E7480D987D3}"/>
    <w:embedBold r:id="rId2" w:fontKey="{78B0B2B8-7E38-4DAF-923E-D7D2302BC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3221EE-341C-4AB1-BF38-7D5D1BE141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61254" w14:textId="77777777" w:rsidR="00F44C70" w:rsidRDefault="00F44C70" w:rsidP="00C95C53">
      <w:r>
        <w:separator/>
      </w:r>
    </w:p>
  </w:footnote>
  <w:footnote w:type="continuationSeparator" w:id="0">
    <w:p w14:paraId="6486EE9E" w14:textId="77777777" w:rsidR="00F44C70" w:rsidRDefault="00F44C70" w:rsidP="00C9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851B" w14:textId="3CD3A428" w:rsidR="00C95C53" w:rsidRDefault="00C95C53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4D6D59" wp14:editId="47A47E4D">
          <wp:simplePos x="0" y="0"/>
          <wp:positionH relativeFrom="column">
            <wp:posOffset>-775237</wp:posOffset>
          </wp:positionH>
          <wp:positionV relativeFrom="paragraph">
            <wp:posOffset>-484505</wp:posOffset>
          </wp:positionV>
          <wp:extent cx="7601586" cy="10744426"/>
          <wp:effectExtent l="0" t="0" r="571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586" cy="10744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465FE"/>
    <w:multiLevelType w:val="hybridMultilevel"/>
    <w:tmpl w:val="3DFC67B0"/>
    <w:lvl w:ilvl="0" w:tplc="3A66BD68">
      <w:start w:val="1"/>
      <w:numFmt w:val="upperRoman"/>
      <w:lvlText w:val="%1"/>
      <w:lvlJc w:val="left"/>
      <w:pPr>
        <w:ind w:left="112" w:hanging="16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DD303EC4">
      <w:numFmt w:val="bullet"/>
      <w:lvlText w:val="•"/>
      <w:lvlJc w:val="left"/>
      <w:pPr>
        <w:ind w:left="1094" w:hanging="168"/>
      </w:pPr>
      <w:rPr>
        <w:rFonts w:hint="default"/>
        <w:lang w:val="pt-PT" w:eastAsia="en-US" w:bidi="ar-SA"/>
      </w:rPr>
    </w:lvl>
    <w:lvl w:ilvl="2" w:tplc="39FCD910">
      <w:numFmt w:val="bullet"/>
      <w:lvlText w:val="•"/>
      <w:lvlJc w:val="left"/>
      <w:pPr>
        <w:ind w:left="2069" w:hanging="168"/>
      </w:pPr>
      <w:rPr>
        <w:rFonts w:hint="default"/>
        <w:lang w:val="pt-PT" w:eastAsia="en-US" w:bidi="ar-SA"/>
      </w:rPr>
    </w:lvl>
    <w:lvl w:ilvl="3" w:tplc="CB0E707E">
      <w:numFmt w:val="bullet"/>
      <w:lvlText w:val="•"/>
      <w:lvlJc w:val="left"/>
      <w:pPr>
        <w:ind w:left="3043" w:hanging="168"/>
      </w:pPr>
      <w:rPr>
        <w:rFonts w:hint="default"/>
        <w:lang w:val="pt-PT" w:eastAsia="en-US" w:bidi="ar-SA"/>
      </w:rPr>
    </w:lvl>
    <w:lvl w:ilvl="4" w:tplc="1DA0CB3C">
      <w:numFmt w:val="bullet"/>
      <w:lvlText w:val="•"/>
      <w:lvlJc w:val="left"/>
      <w:pPr>
        <w:ind w:left="4018" w:hanging="168"/>
      </w:pPr>
      <w:rPr>
        <w:rFonts w:hint="default"/>
        <w:lang w:val="pt-PT" w:eastAsia="en-US" w:bidi="ar-SA"/>
      </w:rPr>
    </w:lvl>
    <w:lvl w:ilvl="5" w:tplc="4412DF32">
      <w:numFmt w:val="bullet"/>
      <w:lvlText w:val="•"/>
      <w:lvlJc w:val="left"/>
      <w:pPr>
        <w:ind w:left="4993" w:hanging="168"/>
      </w:pPr>
      <w:rPr>
        <w:rFonts w:hint="default"/>
        <w:lang w:val="pt-PT" w:eastAsia="en-US" w:bidi="ar-SA"/>
      </w:rPr>
    </w:lvl>
    <w:lvl w:ilvl="6" w:tplc="0F707B66">
      <w:numFmt w:val="bullet"/>
      <w:lvlText w:val="•"/>
      <w:lvlJc w:val="left"/>
      <w:pPr>
        <w:ind w:left="5967" w:hanging="168"/>
      </w:pPr>
      <w:rPr>
        <w:rFonts w:hint="default"/>
        <w:lang w:val="pt-PT" w:eastAsia="en-US" w:bidi="ar-SA"/>
      </w:rPr>
    </w:lvl>
    <w:lvl w:ilvl="7" w:tplc="62FA6978">
      <w:numFmt w:val="bullet"/>
      <w:lvlText w:val="•"/>
      <w:lvlJc w:val="left"/>
      <w:pPr>
        <w:ind w:left="6942" w:hanging="168"/>
      </w:pPr>
      <w:rPr>
        <w:rFonts w:hint="default"/>
        <w:lang w:val="pt-PT" w:eastAsia="en-US" w:bidi="ar-SA"/>
      </w:rPr>
    </w:lvl>
    <w:lvl w:ilvl="8" w:tplc="A3E4F9BC">
      <w:numFmt w:val="bullet"/>
      <w:lvlText w:val="•"/>
      <w:lvlJc w:val="left"/>
      <w:pPr>
        <w:ind w:left="7917" w:hanging="168"/>
      </w:pPr>
      <w:rPr>
        <w:rFonts w:hint="default"/>
        <w:lang w:val="pt-PT" w:eastAsia="en-US" w:bidi="ar-SA"/>
      </w:rPr>
    </w:lvl>
  </w:abstractNum>
  <w:abstractNum w:abstractNumId="1" w15:restartNumberingAfterBreak="0">
    <w:nsid w:val="210334A4"/>
    <w:multiLevelType w:val="hybridMultilevel"/>
    <w:tmpl w:val="63C88446"/>
    <w:lvl w:ilvl="0" w:tplc="F20680B2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A5680918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1FF8E6B8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9D9CCF62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8536E816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291A1F82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17CC3236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94FE6D96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929631FC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2" w15:restartNumberingAfterBreak="0">
    <w:nsid w:val="3A964D72"/>
    <w:multiLevelType w:val="hybridMultilevel"/>
    <w:tmpl w:val="8862839E"/>
    <w:lvl w:ilvl="0" w:tplc="BEC6503A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5A945B12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308A6E6C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895AAAEA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5D88A5A6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76CC003C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61A8DE9C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8D8A525E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55CAA48A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3" w15:restartNumberingAfterBreak="0">
    <w:nsid w:val="3AE92C96"/>
    <w:multiLevelType w:val="hybridMultilevel"/>
    <w:tmpl w:val="40BA6E74"/>
    <w:lvl w:ilvl="0" w:tplc="EE72286E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74DA6584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155CCCDE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067E7D78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E3AA6CF4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2F3685C0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B95A60F2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A7D89DC0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35184B96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4" w15:restartNumberingAfterBreak="0">
    <w:nsid w:val="5CCC3707"/>
    <w:multiLevelType w:val="hybridMultilevel"/>
    <w:tmpl w:val="85D824B8"/>
    <w:lvl w:ilvl="0" w:tplc="0B5C3608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3EB4CB98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4230924E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1D663366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1C2C4F20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CF301BB0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B2A03F06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248EC04E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207449CE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5" w15:restartNumberingAfterBreak="0">
    <w:nsid w:val="6D79054F"/>
    <w:multiLevelType w:val="hybridMultilevel"/>
    <w:tmpl w:val="CEECF0C2"/>
    <w:lvl w:ilvl="0" w:tplc="F8F8E466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99E20818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F3A48802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322A040A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2DEE7C5A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E53825EC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3EF46410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227AEBEE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B51C655C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6" w15:restartNumberingAfterBreak="0">
    <w:nsid w:val="70DA3029"/>
    <w:multiLevelType w:val="hybridMultilevel"/>
    <w:tmpl w:val="8F2C2FC8"/>
    <w:lvl w:ilvl="0" w:tplc="605E72F2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497EF6E4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15FA9004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86143A86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996EBD90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CD34C290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9072F258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E1AE6FD2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28CC82D6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abstractNum w:abstractNumId="7" w15:restartNumberingAfterBreak="0">
    <w:nsid w:val="799E711C"/>
    <w:multiLevelType w:val="hybridMultilevel"/>
    <w:tmpl w:val="112AFA40"/>
    <w:lvl w:ilvl="0" w:tplc="EF66B18E">
      <w:start w:val="1"/>
      <w:numFmt w:val="upperRoman"/>
      <w:lvlText w:val="%1"/>
      <w:lvlJc w:val="left"/>
      <w:pPr>
        <w:ind w:left="266" w:hanging="15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pt-PT" w:eastAsia="en-US" w:bidi="ar-SA"/>
      </w:rPr>
    </w:lvl>
    <w:lvl w:ilvl="1" w:tplc="2DF0BFF2">
      <w:numFmt w:val="bullet"/>
      <w:lvlText w:val="•"/>
      <w:lvlJc w:val="left"/>
      <w:pPr>
        <w:ind w:left="1220" w:hanging="154"/>
      </w:pPr>
      <w:rPr>
        <w:rFonts w:hint="default"/>
        <w:lang w:val="pt-PT" w:eastAsia="en-US" w:bidi="ar-SA"/>
      </w:rPr>
    </w:lvl>
    <w:lvl w:ilvl="2" w:tplc="3E8AC62C">
      <w:numFmt w:val="bullet"/>
      <w:lvlText w:val="•"/>
      <w:lvlJc w:val="left"/>
      <w:pPr>
        <w:ind w:left="2181" w:hanging="154"/>
      </w:pPr>
      <w:rPr>
        <w:rFonts w:hint="default"/>
        <w:lang w:val="pt-PT" w:eastAsia="en-US" w:bidi="ar-SA"/>
      </w:rPr>
    </w:lvl>
    <w:lvl w:ilvl="3" w:tplc="3E20B1E4">
      <w:numFmt w:val="bullet"/>
      <w:lvlText w:val="•"/>
      <w:lvlJc w:val="left"/>
      <w:pPr>
        <w:ind w:left="3141" w:hanging="154"/>
      </w:pPr>
      <w:rPr>
        <w:rFonts w:hint="default"/>
        <w:lang w:val="pt-PT" w:eastAsia="en-US" w:bidi="ar-SA"/>
      </w:rPr>
    </w:lvl>
    <w:lvl w:ilvl="4" w:tplc="F8825846">
      <w:numFmt w:val="bullet"/>
      <w:lvlText w:val="•"/>
      <w:lvlJc w:val="left"/>
      <w:pPr>
        <w:ind w:left="4102" w:hanging="154"/>
      </w:pPr>
      <w:rPr>
        <w:rFonts w:hint="default"/>
        <w:lang w:val="pt-PT" w:eastAsia="en-US" w:bidi="ar-SA"/>
      </w:rPr>
    </w:lvl>
    <w:lvl w:ilvl="5" w:tplc="0EF2C6E0">
      <w:numFmt w:val="bullet"/>
      <w:lvlText w:val="•"/>
      <w:lvlJc w:val="left"/>
      <w:pPr>
        <w:ind w:left="5063" w:hanging="154"/>
      </w:pPr>
      <w:rPr>
        <w:rFonts w:hint="default"/>
        <w:lang w:val="pt-PT" w:eastAsia="en-US" w:bidi="ar-SA"/>
      </w:rPr>
    </w:lvl>
    <w:lvl w:ilvl="6" w:tplc="08F86874">
      <w:numFmt w:val="bullet"/>
      <w:lvlText w:val="•"/>
      <w:lvlJc w:val="left"/>
      <w:pPr>
        <w:ind w:left="6023" w:hanging="154"/>
      </w:pPr>
      <w:rPr>
        <w:rFonts w:hint="default"/>
        <w:lang w:val="pt-PT" w:eastAsia="en-US" w:bidi="ar-SA"/>
      </w:rPr>
    </w:lvl>
    <w:lvl w:ilvl="7" w:tplc="A7387F7A">
      <w:numFmt w:val="bullet"/>
      <w:lvlText w:val="•"/>
      <w:lvlJc w:val="left"/>
      <w:pPr>
        <w:ind w:left="6984" w:hanging="154"/>
      </w:pPr>
      <w:rPr>
        <w:rFonts w:hint="default"/>
        <w:lang w:val="pt-PT" w:eastAsia="en-US" w:bidi="ar-SA"/>
      </w:rPr>
    </w:lvl>
    <w:lvl w:ilvl="8" w:tplc="F8DEE568">
      <w:numFmt w:val="bullet"/>
      <w:lvlText w:val="•"/>
      <w:lvlJc w:val="left"/>
      <w:pPr>
        <w:ind w:left="7945" w:hanging="154"/>
      </w:pPr>
      <w:rPr>
        <w:rFonts w:hint="default"/>
        <w:lang w:val="pt-PT" w:eastAsia="en-US" w:bidi="ar-SA"/>
      </w:rPr>
    </w:lvl>
  </w:abstractNum>
  <w:num w:numId="1" w16cid:durableId="2092972107">
    <w:abstractNumId w:val="6"/>
  </w:num>
  <w:num w:numId="2" w16cid:durableId="1611889264">
    <w:abstractNumId w:val="1"/>
  </w:num>
  <w:num w:numId="3" w16cid:durableId="1694769936">
    <w:abstractNumId w:val="4"/>
  </w:num>
  <w:num w:numId="4" w16cid:durableId="1498499349">
    <w:abstractNumId w:val="2"/>
  </w:num>
  <w:num w:numId="5" w16cid:durableId="1588659913">
    <w:abstractNumId w:val="5"/>
  </w:num>
  <w:num w:numId="6" w16cid:durableId="136457703">
    <w:abstractNumId w:val="0"/>
  </w:num>
  <w:num w:numId="7" w16cid:durableId="1064641386">
    <w:abstractNumId w:val="7"/>
  </w:num>
  <w:num w:numId="8" w16cid:durableId="16694028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C53"/>
    <w:rsid w:val="00165DFB"/>
    <w:rsid w:val="002928E6"/>
    <w:rsid w:val="003D537C"/>
    <w:rsid w:val="003F2A7F"/>
    <w:rsid w:val="004B5F46"/>
    <w:rsid w:val="004C00F2"/>
    <w:rsid w:val="006108FE"/>
    <w:rsid w:val="00645438"/>
    <w:rsid w:val="00665D07"/>
    <w:rsid w:val="006C389D"/>
    <w:rsid w:val="006F5DF3"/>
    <w:rsid w:val="0077043D"/>
    <w:rsid w:val="007A390F"/>
    <w:rsid w:val="007D6EF8"/>
    <w:rsid w:val="007F66D4"/>
    <w:rsid w:val="00935DB5"/>
    <w:rsid w:val="00A61328"/>
    <w:rsid w:val="00B00BAA"/>
    <w:rsid w:val="00B70DD6"/>
    <w:rsid w:val="00C240E4"/>
    <w:rsid w:val="00C34C4B"/>
    <w:rsid w:val="00C53789"/>
    <w:rsid w:val="00C95C53"/>
    <w:rsid w:val="00CB4E77"/>
    <w:rsid w:val="00CF34AD"/>
    <w:rsid w:val="00D14B4B"/>
    <w:rsid w:val="00DB7037"/>
    <w:rsid w:val="00E13D05"/>
    <w:rsid w:val="00E22775"/>
    <w:rsid w:val="00EC43A4"/>
    <w:rsid w:val="00F4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4C4BB5"/>
  <w15:chartTrackingRefBased/>
  <w15:docId w15:val="{499F2690-5110-884C-AC6E-8E2D70A27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EC43A4"/>
    <w:pPr>
      <w:ind w:left="204"/>
      <w:outlineLvl w:val="0"/>
    </w:pPr>
    <w:rPr>
      <w:rFonts w:ascii="Arial" w:eastAsia="Arial" w:hAnsi="Arial" w:cs="Arial"/>
      <w:b/>
      <w:sz w:val="22"/>
      <w:szCs w:val="22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5C5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95C53"/>
  </w:style>
  <w:style w:type="paragraph" w:styleId="Rodap">
    <w:name w:val="footer"/>
    <w:basedOn w:val="Normal"/>
    <w:link w:val="RodapChar"/>
    <w:uiPriority w:val="99"/>
    <w:unhideWhenUsed/>
    <w:rsid w:val="00C95C5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5C53"/>
  </w:style>
  <w:style w:type="table" w:customStyle="1" w:styleId="TableNormal">
    <w:name w:val="Table Normal"/>
    <w:uiPriority w:val="2"/>
    <w:semiHidden/>
    <w:unhideWhenUsed/>
    <w:qFormat/>
    <w:rsid w:val="006108FE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108FE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108FE"/>
    <w:rPr>
      <w:rFonts w:ascii="Times New Roman" w:eastAsia="Times New Roman" w:hAnsi="Times New Roman" w:cs="Times New Roman"/>
      <w:lang w:val="pt-PT"/>
    </w:rPr>
  </w:style>
  <w:style w:type="paragraph" w:styleId="Ttulo">
    <w:name w:val="Title"/>
    <w:basedOn w:val="Normal"/>
    <w:link w:val="TtuloChar"/>
    <w:uiPriority w:val="10"/>
    <w:qFormat/>
    <w:rsid w:val="006108FE"/>
    <w:pPr>
      <w:widowControl w:val="0"/>
      <w:autoSpaceDE w:val="0"/>
      <w:autoSpaceDN w:val="0"/>
      <w:spacing w:before="1"/>
      <w:ind w:left="4006" w:right="4010" w:firstLine="333"/>
    </w:pPr>
    <w:rPr>
      <w:rFonts w:ascii="Arial" w:eastAsia="Arial" w:hAnsi="Arial" w:cs="Arial"/>
      <w:b/>
      <w:bCs/>
      <w:sz w:val="26"/>
      <w:szCs w:val="26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6108FE"/>
    <w:rPr>
      <w:rFonts w:ascii="Arial" w:eastAsia="Arial" w:hAnsi="Arial" w:cs="Arial"/>
      <w:b/>
      <w:bCs/>
      <w:sz w:val="26"/>
      <w:szCs w:val="26"/>
      <w:lang w:val="pt-PT"/>
    </w:rPr>
  </w:style>
  <w:style w:type="paragraph" w:styleId="PargrafodaLista">
    <w:name w:val="List Paragraph"/>
    <w:basedOn w:val="Normal"/>
    <w:uiPriority w:val="1"/>
    <w:qFormat/>
    <w:rsid w:val="006108FE"/>
    <w:pPr>
      <w:widowControl w:val="0"/>
      <w:autoSpaceDE w:val="0"/>
      <w:autoSpaceDN w:val="0"/>
      <w:ind w:left="112" w:hanging="155"/>
      <w:jc w:val="both"/>
    </w:pPr>
    <w:rPr>
      <w:rFonts w:ascii="Times New Roman" w:eastAsia="Times New Roman" w:hAnsi="Times New Roman" w:cs="Times New Roman"/>
      <w:sz w:val="22"/>
      <w:szCs w:val="22"/>
      <w:lang w:val="pt-PT"/>
    </w:rPr>
  </w:style>
  <w:style w:type="paragraph" w:customStyle="1" w:styleId="TableParagraph">
    <w:name w:val="Table Paragraph"/>
    <w:basedOn w:val="Normal"/>
    <w:uiPriority w:val="1"/>
    <w:qFormat/>
    <w:rsid w:val="006108F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/>
    </w:rPr>
  </w:style>
  <w:style w:type="character" w:customStyle="1" w:styleId="Ttulo1Char">
    <w:name w:val="Título 1 Char"/>
    <w:basedOn w:val="Fontepargpadro"/>
    <w:link w:val="Ttulo1"/>
    <w:uiPriority w:val="99"/>
    <w:rsid w:val="00EC43A4"/>
    <w:rPr>
      <w:rFonts w:ascii="Arial" w:eastAsia="Arial" w:hAnsi="Arial" w:cs="Arial"/>
      <w:b/>
      <w:sz w:val="22"/>
      <w:szCs w:val="22"/>
      <w:lang w:val="pt-PT" w:eastAsia="pt-BR"/>
    </w:rPr>
  </w:style>
  <w:style w:type="table" w:styleId="Tabelacomgrade">
    <w:name w:val="Table Grid"/>
    <w:basedOn w:val="Tabelanormal"/>
    <w:uiPriority w:val="59"/>
    <w:unhideWhenUsed/>
    <w:rsid w:val="00C240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B70D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Viana</dc:creator>
  <cp:keywords/>
  <dc:description/>
  <cp:lastModifiedBy>Renata Porto</cp:lastModifiedBy>
  <cp:revision>12</cp:revision>
  <dcterms:created xsi:type="dcterms:W3CDTF">2022-04-25T16:25:00Z</dcterms:created>
  <dcterms:modified xsi:type="dcterms:W3CDTF">2022-04-28T20:25:00Z</dcterms:modified>
</cp:coreProperties>
</file>